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A5" w:rsidRDefault="00F87BA5" w:rsidP="00F87BA5">
      <w:bookmarkStart w:id="0" w:name="_GoBack"/>
      <w:bookmarkEnd w:id="0"/>
      <w:r>
        <w:t>Преосвященные архипастыри, всечестные отцы, дорогие братья и сестры!</w:t>
      </w:r>
    </w:p>
    <w:p w:rsidR="00F87BA5" w:rsidRDefault="00F87BA5" w:rsidP="00F87BA5"/>
    <w:p w:rsidR="00F87BA5" w:rsidRDefault="00F87BA5" w:rsidP="00F87BA5">
      <w:r>
        <w:t>На протяжении почти двух лет в Сирии продолжаются военные действия. За это время в стране погибли десятки тысяч человек, среди которых немало стариков, женщин, детей — мирных граждан.</w:t>
      </w:r>
    </w:p>
    <w:p w:rsidR="00F87BA5" w:rsidRDefault="00F87BA5" w:rsidP="00F87BA5"/>
    <w:p w:rsidR="00F87BA5" w:rsidRDefault="00F87BA5" w:rsidP="00F87BA5">
      <w:r>
        <w:t>Значительную часть сирийского народа составляют наши с вами единоверцы: в городе Дамаске находится центр одного из древнейших православных Патриархатов — Антиохийского. И сейчас на улицах этого города, помнящего апостола Павла, подвиги и труды древних святых, проливается человеческая кровь. На этой библейской земле, где бок о бок в мире жили православные христиане и мусульмане, сегодня оскверняются святыни, предаются поруганию храмы, христиан изгоняют из их жилищ, преследуют, а нередко — мучают и убивают.</w:t>
      </w:r>
    </w:p>
    <w:p w:rsidR="00F87BA5" w:rsidRDefault="00F87BA5" w:rsidP="00F87BA5"/>
    <w:p w:rsidR="00F87BA5" w:rsidRDefault="00F87BA5" w:rsidP="00F87BA5">
      <w:r>
        <w:t>Разрушены дома, уничтожена инфраструктура, не хватает продуктов питания и медикаментов, многие люди лишились крова. Кто-то уехал к родственникам, кто-то нашел приют в специальных пунктах, а кто-то вынужден был бежать в соседние страны, где часто их никто не ждет.</w:t>
      </w:r>
    </w:p>
    <w:p w:rsidR="00F87BA5" w:rsidRDefault="00F87BA5" w:rsidP="00F87BA5"/>
    <w:p w:rsidR="00F87BA5" w:rsidRDefault="00F87BA5" w:rsidP="00F87BA5">
      <w:r>
        <w:t xml:space="preserve">Наш народ совсем недавно пережил подобное. В годы революции, гражданской войны и гонений на Церковь тысячи наших соотечественников были уничтожены. Среди них было немало иерархов, священников, монахов и мирян. Мы чтим подвиг </w:t>
      </w:r>
      <w:proofErr w:type="spellStart"/>
      <w:r>
        <w:t>новомучеников</w:t>
      </w:r>
      <w:proofErr w:type="spellEnd"/>
      <w:r>
        <w:t xml:space="preserve"> и исповедников Российских. И вместе с тем не должны безразлично смотреть на то, как ныне вновь проливается невинная кровь.</w:t>
      </w:r>
    </w:p>
    <w:p w:rsidR="00F87BA5" w:rsidRDefault="00F87BA5" w:rsidP="00F87BA5"/>
    <w:p w:rsidR="00F87BA5" w:rsidRDefault="00F87BA5" w:rsidP="00F87BA5">
      <w:r>
        <w:t>Мы с вами не можем остановить эту войну, но можем усердно молиться о ее скорейшем прекращении и оказать помощь страждущим людям, в том числе и нашим братьям-христианам.</w:t>
      </w:r>
    </w:p>
    <w:p w:rsidR="00F87BA5" w:rsidRDefault="00F87BA5" w:rsidP="00F87BA5"/>
    <w:p w:rsidR="00F87BA5" w:rsidRDefault="00F87BA5" w:rsidP="00F87BA5">
      <w:r>
        <w:t>Господь Иисус Христос в притче о милосердном самарянине (</w:t>
      </w:r>
      <w:proofErr w:type="spellStart"/>
      <w:r>
        <w:t>Лк</w:t>
      </w:r>
      <w:proofErr w:type="spellEnd"/>
      <w:r>
        <w:t>. 10:29-37) ясно указывает, кого мы должны считать своим ближним: того, кто нуждается в помощи. Даже если это человек других взглядов, другой веры, живущий в другом месте. Ведь именно таковым оказался для милосердного самарянина человек, пострадавший от рук разбойников.</w:t>
      </w:r>
    </w:p>
    <w:p w:rsidR="00F87BA5" w:rsidRDefault="00F87BA5" w:rsidP="00F87BA5"/>
    <w:p w:rsidR="00F87BA5" w:rsidRDefault="00F87BA5" w:rsidP="00F87BA5">
      <w:r>
        <w:t>Прошу вас последовать призыву Христову и помочь нашим ближним, то есть тем, кто сейчас особенно нуждается в поддержке и участии.</w:t>
      </w:r>
    </w:p>
    <w:p w:rsidR="00F87BA5" w:rsidRDefault="00F87BA5" w:rsidP="00F87BA5"/>
    <w:p w:rsidR="00F87BA5" w:rsidRDefault="00F87BA5" w:rsidP="00F87BA5">
      <w:r>
        <w:t xml:space="preserve">С этой целью благословляю в ближайшее воскресенье во всех храмах Русской Православной Церкви организовать сбор средств в помощь </w:t>
      </w:r>
      <w:proofErr w:type="gramStart"/>
      <w:r>
        <w:t>нуждающимся</w:t>
      </w:r>
      <w:proofErr w:type="gramEnd"/>
      <w:r>
        <w:t xml:space="preserve"> в Сирии. Денежные средства следует </w:t>
      </w:r>
      <w:r>
        <w:lastRenderedPageBreak/>
        <w:t>направлять на счета Синодального отдела по церковной благотворительности и социальному служению, которому поручено координировать сие доброе начинание. По завершении общецерковного сбора средства будут переданы Антиохийскому Патриархату.</w:t>
      </w:r>
    </w:p>
    <w:p w:rsidR="00F87BA5" w:rsidRDefault="00F87BA5" w:rsidP="00F87BA5"/>
    <w:p w:rsidR="00F87BA5" w:rsidRDefault="00F87BA5" w:rsidP="00F87BA5">
      <w:r>
        <w:t>Молюсь о прекращении кровопролития и восстановлении мира на сирийской земле и уповаю, что ваши жертвы будут благоприятны пред Богом.</w:t>
      </w:r>
    </w:p>
    <w:p w:rsidR="00F87BA5" w:rsidRDefault="00F87BA5" w:rsidP="00F87BA5"/>
    <w:p w:rsidR="00F87BA5" w:rsidRDefault="00F87BA5" w:rsidP="00F87BA5">
      <w:r>
        <w:t>+КИРИЛЛ, ПАТРИАРХ МОСКОВСКИЙ И ВСЕЯ РУСИ</w:t>
      </w:r>
    </w:p>
    <w:p w:rsidR="00F87BA5" w:rsidRDefault="00F87BA5" w:rsidP="00F87BA5"/>
    <w:p w:rsidR="00F87BA5" w:rsidRDefault="00F87BA5" w:rsidP="00F87BA5">
      <w:r>
        <w:t>***</w:t>
      </w:r>
    </w:p>
    <w:p w:rsidR="00F87BA5" w:rsidRDefault="00F87BA5" w:rsidP="00F87BA5"/>
    <w:p w:rsidR="00F87BA5" w:rsidRDefault="00F87BA5" w:rsidP="00F87BA5">
      <w:r>
        <w:t>Реквизиты Синодального отдела по церковной благотворительности</w:t>
      </w:r>
    </w:p>
    <w:p w:rsidR="00F87BA5" w:rsidRDefault="00F87BA5" w:rsidP="00F87BA5"/>
    <w:p w:rsidR="00F87BA5" w:rsidRDefault="00F87BA5" w:rsidP="00F87BA5">
      <w:r>
        <w:t>Православная религиозная организация Отдел по церковной благотворительности и социальному служению Русской Православной Церкви (Московского Патриархата)</w:t>
      </w:r>
    </w:p>
    <w:p w:rsidR="00F87BA5" w:rsidRDefault="00F87BA5" w:rsidP="00F87BA5">
      <w:r>
        <w:t xml:space="preserve">Адрес: 109004, г. Москва, ул. </w:t>
      </w:r>
      <w:proofErr w:type="spellStart"/>
      <w:r>
        <w:t>Николоямская</w:t>
      </w:r>
      <w:proofErr w:type="spellEnd"/>
      <w:r>
        <w:t>, д. 57, стр. 7</w:t>
      </w:r>
    </w:p>
    <w:p w:rsidR="00F87BA5" w:rsidRDefault="00F87BA5" w:rsidP="00F87BA5">
      <w:r>
        <w:t>ИНН 7709048164, КПП 770901001, ОГРН 1037739255762</w:t>
      </w:r>
    </w:p>
    <w:p w:rsidR="00F87BA5" w:rsidRDefault="00F87BA5" w:rsidP="00F87BA5"/>
    <w:p w:rsidR="00F87BA5" w:rsidRDefault="00F87BA5" w:rsidP="00F87BA5">
      <w:r>
        <w:t>Счет в банке «Петрокоммерц»:</w:t>
      </w:r>
    </w:p>
    <w:p w:rsidR="00F87BA5" w:rsidRDefault="00F87BA5" w:rsidP="00F87BA5"/>
    <w:p w:rsidR="00F87BA5" w:rsidRDefault="00F87BA5" w:rsidP="00F87BA5">
      <w:r>
        <w:t>Расчетный счет: 40703810200000001493</w:t>
      </w:r>
    </w:p>
    <w:p w:rsidR="00F87BA5" w:rsidRDefault="00F87BA5" w:rsidP="00F87BA5">
      <w:proofErr w:type="gramStart"/>
      <w:r>
        <w:t>к/с 30101810700000000352</w:t>
      </w:r>
      <w:proofErr w:type="gramEnd"/>
    </w:p>
    <w:p w:rsidR="00F87BA5" w:rsidRDefault="00F87BA5" w:rsidP="00F87BA5">
      <w:r>
        <w:t>БИК 044525352</w:t>
      </w:r>
    </w:p>
    <w:p w:rsidR="00F87BA5" w:rsidRDefault="00F87BA5" w:rsidP="00F87BA5">
      <w:r>
        <w:t>В ОАО банк «Петрокоммерц» г. Москва</w:t>
      </w:r>
    </w:p>
    <w:p w:rsidR="00F87BA5" w:rsidRDefault="00F87BA5" w:rsidP="00F87BA5">
      <w:r>
        <w:t>В графе «назначение платежа» следует указывать: «Помощь Сирии»</w:t>
      </w:r>
    </w:p>
    <w:p w:rsidR="00F87BA5" w:rsidRDefault="00F87BA5" w:rsidP="00F87BA5"/>
    <w:p w:rsidR="00F87BA5" w:rsidRDefault="00F87BA5" w:rsidP="00F87BA5">
      <w:r>
        <w:t>Для перечисления долларов США (USD):</w:t>
      </w:r>
    </w:p>
    <w:p w:rsidR="00F87BA5" w:rsidRDefault="00F87BA5" w:rsidP="00F87BA5"/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>BENEFICIARY:</w:t>
      </w: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>NAME: PRO Department for church charity and social service of the Russian Orthodox Church (Moscow’s Patriarchate)</w:t>
      </w:r>
    </w:p>
    <w:p w:rsidR="00F87BA5" w:rsidRPr="00F87BA5" w:rsidRDefault="00F87BA5" w:rsidP="00F87BA5">
      <w:pPr>
        <w:rPr>
          <w:lang w:val="en-US"/>
        </w:rPr>
      </w:pPr>
      <w:proofErr w:type="gramStart"/>
      <w:r w:rsidRPr="00F87BA5">
        <w:rPr>
          <w:lang w:val="en-US"/>
        </w:rPr>
        <w:lastRenderedPageBreak/>
        <w:t>Address:</w:t>
      </w:r>
      <w:proofErr w:type="gramEnd"/>
      <w:r w:rsidRPr="00F87BA5">
        <w:rPr>
          <w:lang w:val="en-US"/>
        </w:rPr>
        <w:t xml:space="preserve"> 109004, Russian Federation, Moscow, </w:t>
      </w:r>
      <w:proofErr w:type="spellStart"/>
      <w:r w:rsidRPr="00F87BA5">
        <w:rPr>
          <w:lang w:val="en-US"/>
        </w:rPr>
        <w:t>st.</w:t>
      </w:r>
      <w:proofErr w:type="spellEnd"/>
      <w:r w:rsidRPr="00F87BA5">
        <w:rPr>
          <w:lang w:val="en-US"/>
        </w:rPr>
        <w:t xml:space="preserve"> </w:t>
      </w:r>
      <w:proofErr w:type="spellStart"/>
      <w:r w:rsidRPr="00F87BA5">
        <w:rPr>
          <w:lang w:val="en-US"/>
        </w:rPr>
        <w:t>Nikoloyamskaya</w:t>
      </w:r>
      <w:proofErr w:type="spellEnd"/>
      <w:r w:rsidRPr="00F87BA5">
        <w:rPr>
          <w:lang w:val="en-US"/>
        </w:rPr>
        <w:t>, d. 57 build. 7</w:t>
      </w: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>Beneficiary Bank:</w:t>
      </w: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 xml:space="preserve">OJSC Bank </w:t>
      </w:r>
      <w:proofErr w:type="spellStart"/>
      <w:r w:rsidRPr="00F87BA5">
        <w:rPr>
          <w:lang w:val="en-US"/>
        </w:rPr>
        <w:t>Petrocommerce</w:t>
      </w:r>
      <w:proofErr w:type="spellEnd"/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 xml:space="preserve">Bank’s Address: 127051, Russian Federation, Moscow, </w:t>
      </w:r>
      <w:proofErr w:type="spellStart"/>
      <w:r w:rsidRPr="00F87BA5">
        <w:rPr>
          <w:lang w:val="en-US"/>
        </w:rPr>
        <w:t>st.</w:t>
      </w:r>
      <w:proofErr w:type="spellEnd"/>
      <w:r w:rsidRPr="00F87BA5">
        <w:rPr>
          <w:lang w:val="en-US"/>
        </w:rPr>
        <w:t xml:space="preserve"> </w:t>
      </w:r>
      <w:proofErr w:type="spellStart"/>
      <w:r w:rsidRPr="00F87BA5">
        <w:rPr>
          <w:lang w:val="en-US"/>
        </w:rPr>
        <w:t>Petrovka</w:t>
      </w:r>
      <w:proofErr w:type="spellEnd"/>
      <w:r w:rsidRPr="00F87BA5">
        <w:rPr>
          <w:lang w:val="en-US"/>
        </w:rPr>
        <w:t>, d. 24, str. 1</w:t>
      </w: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>S.W.I.F.T.: PTRBRUMM</w:t>
      </w: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>Account number/IBAN: 40703840400100001493</w:t>
      </w: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>DETAILS OF PAYMENT: Donation for Syria</w:t>
      </w:r>
    </w:p>
    <w:p w:rsidR="00F87BA5" w:rsidRPr="00F87BA5" w:rsidRDefault="00F87BA5" w:rsidP="00F87BA5">
      <w:pPr>
        <w:rPr>
          <w:lang w:val="en-US"/>
        </w:rPr>
      </w:pPr>
    </w:p>
    <w:p w:rsidR="00F87BA5" w:rsidRPr="00F87BA5" w:rsidRDefault="00F87BA5" w:rsidP="00F87BA5">
      <w:pPr>
        <w:rPr>
          <w:lang w:val="en-US"/>
        </w:rPr>
      </w:pPr>
      <w:r>
        <w:t>Для</w:t>
      </w:r>
      <w:r w:rsidRPr="00F87BA5">
        <w:rPr>
          <w:lang w:val="en-US"/>
        </w:rPr>
        <w:t xml:space="preserve"> </w:t>
      </w:r>
      <w:r>
        <w:t>перечисления</w:t>
      </w:r>
      <w:r w:rsidRPr="00F87BA5">
        <w:rPr>
          <w:lang w:val="en-US"/>
        </w:rPr>
        <w:t xml:space="preserve"> </w:t>
      </w:r>
      <w:r>
        <w:t>ЕВРО</w:t>
      </w:r>
      <w:r w:rsidRPr="00F87BA5">
        <w:rPr>
          <w:lang w:val="en-US"/>
        </w:rPr>
        <w:t xml:space="preserve"> (EUR):</w:t>
      </w:r>
    </w:p>
    <w:p w:rsidR="00F87BA5" w:rsidRPr="00F87BA5" w:rsidRDefault="00F87BA5" w:rsidP="00F87BA5">
      <w:pPr>
        <w:rPr>
          <w:lang w:val="en-US"/>
        </w:rPr>
      </w:pP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>NAME: PRO Department for church charity and social service of the Russian Orthodox Church (Moscow’s Patriarchate)</w:t>
      </w:r>
    </w:p>
    <w:p w:rsidR="00F87BA5" w:rsidRPr="00F87BA5" w:rsidRDefault="00F87BA5" w:rsidP="00F87BA5">
      <w:pPr>
        <w:rPr>
          <w:lang w:val="en-US"/>
        </w:rPr>
      </w:pPr>
      <w:proofErr w:type="gramStart"/>
      <w:r w:rsidRPr="00F87BA5">
        <w:rPr>
          <w:lang w:val="en-US"/>
        </w:rPr>
        <w:t>Address:</w:t>
      </w:r>
      <w:proofErr w:type="gramEnd"/>
      <w:r w:rsidRPr="00F87BA5">
        <w:rPr>
          <w:lang w:val="en-US"/>
        </w:rPr>
        <w:t xml:space="preserve"> 109004, Russian Federation, Moscow, Moscow, </w:t>
      </w:r>
      <w:proofErr w:type="spellStart"/>
      <w:r w:rsidRPr="00F87BA5">
        <w:rPr>
          <w:lang w:val="en-US"/>
        </w:rPr>
        <w:t>st.</w:t>
      </w:r>
      <w:proofErr w:type="spellEnd"/>
      <w:r w:rsidRPr="00F87BA5">
        <w:rPr>
          <w:lang w:val="en-US"/>
        </w:rPr>
        <w:t xml:space="preserve"> </w:t>
      </w:r>
      <w:proofErr w:type="spellStart"/>
      <w:r w:rsidRPr="00F87BA5">
        <w:rPr>
          <w:lang w:val="en-US"/>
        </w:rPr>
        <w:t>Nikoloyamskaya</w:t>
      </w:r>
      <w:proofErr w:type="spellEnd"/>
      <w:r w:rsidRPr="00F87BA5">
        <w:rPr>
          <w:lang w:val="en-US"/>
        </w:rPr>
        <w:t>, d. 57 build. 7</w:t>
      </w: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>Beneficiary Bank:</w:t>
      </w: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 xml:space="preserve">OJSC Bank </w:t>
      </w:r>
      <w:proofErr w:type="spellStart"/>
      <w:r w:rsidRPr="00F87BA5">
        <w:rPr>
          <w:lang w:val="en-US"/>
        </w:rPr>
        <w:t>Petrocommerce</w:t>
      </w:r>
      <w:proofErr w:type="spellEnd"/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 xml:space="preserve">Bank’s Address: 127051, Russian Federation, Moscow, </w:t>
      </w:r>
      <w:proofErr w:type="spellStart"/>
      <w:r w:rsidRPr="00F87BA5">
        <w:rPr>
          <w:lang w:val="en-US"/>
        </w:rPr>
        <w:t>st.</w:t>
      </w:r>
      <w:proofErr w:type="spellEnd"/>
      <w:r w:rsidRPr="00F87BA5">
        <w:rPr>
          <w:lang w:val="en-US"/>
        </w:rPr>
        <w:t xml:space="preserve"> </w:t>
      </w:r>
      <w:proofErr w:type="spellStart"/>
      <w:r w:rsidRPr="00F87BA5">
        <w:rPr>
          <w:lang w:val="en-US"/>
        </w:rPr>
        <w:t>Petrovka</w:t>
      </w:r>
      <w:proofErr w:type="spellEnd"/>
      <w:r w:rsidRPr="00F87BA5">
        <w:rPr>
          <w:lang w:val="en-US"/>
        </w:rPr>
        <w:t>, d. 24, str. 1</w:t>
      </w:r>
    </w:p>
    <w:p w:rsidR="00F87BA5" w:rsidRPr="00F87BA5" w:rsidRDefault="00F87BA5" w:rsidP="00F87BA5">
      <w:pPr>
        <w:rPr>
          <w:lang w:val="en-US"/>
        </w:rPr>
      </w:pPr>
      <w:r w:rsidRPr="00F87BA5">
        <w:rPr>
          <w:lang w:val="en-US"/>
        </w:rPr>
        <w:t>S.W.I.F.T.: PTRBRUMM</w:t>
      </w:r>
    </w:p>
    <w:p w:rsidR="00F87BA5" w:rsidRDefault="00F87BA5" w:rsidP="00F87BA5"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/IBAN: 40703978000100001493</w:t>
      </w:r>
    </w:p>
    <w:p w:rsidR="007C4849" w:rsidRPr="00F87BA5" w:rsidRDefault="00F87BA5" w:rsidP="00F87BA5">
      <w:pPr>
        <w:rPr>
          <w:lang w:val="en-US"/>
        </w:rPr>
      </w:pPr>
      <w:r w:rsidRPr="00F87BA5">
        <w:rPr>
          <w:lang w:val="en-US"/>
        </w:rPr>
        <w:t>DETAILS OF PAYMENT: Donation for Syria</w:t>
      </w:r>
    </w:p>
    <w:sectPr w:rsidR="007C4849" w:rsidRPr="00F87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A5"/>
    <w:rsid w:val="007C4849"/>
    <w:rsid w:val="00F8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2013-06-26T08:30:00Z</dcterms:created>
  <dcterms:modified xsi:type="dcterms:W3CDTF">2013-06-26T08:31:00Z</dcterms:modified>
</cp:coreProperties>
</file>