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DE" w:rsidRDefault="004177DE" w:rsidP="004177DE">
      <w:pPr>
        <w:spacing w:line="264" w:lineRule="auto"/>
        <w:ind w:left="1361" w:hanging="1077"/>
        <w:rPr>
          <w:rFonts w:ascii="Garamond" w:hAnsi="Garamond" w:cs="Times New Roman"/>
          <w:sz w:val="28"/>
          <w:szCs w:val="28"/>
        </w:rPr>
      </w:pPr>
      <w:r w:rsidRPr="002E7C21">
        <w:rPr>
          <w:rFonts w:ascii="Garamond" w:hAnsi="Garamond" w:cs="Times New Roman"/>
          <w:b/>
          <w:sz w:val="28"/>
          <w:szCs w:val="28"/>
        </w:rPr>
        <w:t>14.30</w:t>
      </w:r>
      <w:proofErr w:type="gramStart"/>
      <w:r>
        <w:rPr>
          <w:rFonts w:ascii="Garamond" w:hAnsi="Garamond" w:cs="Times New Roman"/>
          <w:sz w:val="28"/>
          <w:szCs w:val="28"/>
        </w:rPr>
        <w:t xml:space="preserve"> </w:t>
      </w:r>
      <w:r w:rsidRPr="00680134">
        <w:rPr>
          <w:rFonts w:ascii="Garamond" w:hAnsi="Garamond" w:cs="Times New Roman"/>
          <w:b/>
          <w:sz w:val="28"/>
          <w:szCs w:val="28"/>
        </w:rPr>
        <w:t>В</w:t>
      </w:r>
      <w:proofErr w:type="gramEnd"/>
      <w:r w:rsidRPr="00680134">
        <w:rPr>
          <w:rFonts w:ascii="Garamond" w:hAnsi="Garamond" w:cs="Times New Roman"/>
          <w:b/>
          <w:sz w:val="28"/>
          <w:szCs w:val="28"/>
        </w:rPr>
        <w:t>торое пленарное заседание</w:t>
      </w:r>
    </w:p>
    <w:p w:rsidR="004177DE" w:rsidRDefault="004177DE" w:rsidP="004177DE">
      <w:pPr>
        <w:spacing w:line="264" w:lineRule="auto"/>
        <w:ind w:firstLine="851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8"/>
          <w:szCs w:val="28"/>
        </w:rPr>
        <w:t>(</w:t>
      </w:r>
      <w:r>
        <w:rPr>
          <w:rFonts w:ascii="Garamond" w:hAnsi="Garamond" w:cs="Times New Roman"/>
          <w:i/>
          <w:sz w:val="28"/>
          <w:szCs w:val="28"/>
        </w:rPr>
        <w:t>актовый зал, 2 этаж</w:t>
      </w:r>
      <w:r>
        <w:rPr>
          <w:rFonts w:ascii="Garamond" w:hAnsi="Garamond" w:cs="Times New Roman"/>
          <w:sz w:val="28"/>
          <w:szCs w:val="28"/>
        </w:rPr>
        <w:t>)</w:t>
      </w:r>
    </w:p>
    <w:p w:rsidR="00322345" w:rsidRDefault="00322345" w:rsidP="00322345">
      <w:pPr>
        <w:spacing w:after="0" w:line="240" w:lineRule="auto"/>
        <w:ind w:left="738" w:hanging="454"/>
        <w:rPr>
          <w:rFonts w:ascii="Garamond" w:hAnsi="Garamond" w:cs="Times New Roman"/>
          <w:sz w:val="26"/>
          <w:szCs w:val="26"/>
        </w:rPr>
      </w:pPr>
      <w:r w:rsidRPr="002E325C">
        <w:rPr>
          <w:rFonts w:ascii="Garamond" w:hAnsi="Garamond" w:cs="Times New Roman"/>
          <w:b/>
          <w:i/>
          <w:sz w:val="26"/>
          <w:szCs w:val="24"/>
        </w:rPr>
        <w:t>Выступления:</w:t>
      </w:r>
    </w:p>
    <w:p w:rsidR="00322345" w:rsidRDefault="00322345" w:rsidP="00322345">
      <w:pPr>
        <w:spacing w:after="0" w:line="240" w:lineRule="auto"/>
        <w:ind w:firstLine="454"/>
        <w:rPr>
          <w:rFonts w:ascii="Garamond" w:hAnsi="Garamond" w:cs="Times New Roman"/>
          <w:sz w:val="26"/>
          <w:szCs w:val="26"/>
        </w:rPr>
      </w:pPr>
    </w:p>
    <w:p w:rsidR="00322345" w:rsidRDefault="00322345" w:rsidP="00B11192">
      <w:pPr>
        <w:spacing w:after="0" w:line="240" w:lineRule="auto"/>
        <w:ind w:left="1135" w:hanging="851"/>
        <w:jc w:val="both"/>
        <w:rPr>
          <w:rFonts w:ascii="Garamond" w:hAnsi="Garamond"/>
          <w:i/>
          <w:sz w:val="26"/>
          <w:szCs w:val="26"/>
          <w:lang w:val="be-BY"/>
        </w:rPr>
      </w:pPr>
      <w:r w:rsidRPr="000B0A8F">
        <w:rPr>
          <w:rFonts w:ascii="Garamond" w:hAnsi="Garamond" w:cs="Times New Roman"/>
          <w:sz w:val="26"/>
          <w:szCs w:val="26"/>
        </w:rPr>
        <w:sym w:font="Symbol" w:char="F02A"/>
      </w:r>
      <w:r w:rsidRPr="000B0A8F">
        <w:rPr>
          <w:rFonts w:ascii="Garamond" w:hAnsi="Garamond" w:cs="Times New Roman"/>
          <w:sz w:val="26"/>
          <w:szCs w:val="26"/>
        </w:rPr>
        <w:t xml:space="preserve"> </w:t>
      </w:r>
      <w:r w:rsidRPr="000B0A8F">
        <w:rPr>
          <w:rFonts w:ascii="Garamond" w:hAnsi="Garamond"/>
          <w:sz w:val="26"/>
          <w:szCs w:val="26"/>
          <w:lang w:val="be-BY"/>
        </w:rPr>
        <w:t>ЧАРОТА Иван Алексеевич</w:t>
      </w:r>
      <w:r>
        <w:rPr>
          <w:rFonts w:ascii="Garamond" w:hAnsi="Garamond"/>
          <w:sz w:val="26"/>
          <w:szCs w:val="26"/>
          <w:lang w:val="be-BY"/>
        </w:rPr>
        <w:t xml:space="preserve">, </w:t>
      </w:r>
      <w:r w:rsidR="009D7A76" w:rsidRPr="000B0A8F">
        <w:rPr>
          <w:rFonts w:ascii="Garamond" w:hAnsi="Garamond"/>
          <w:sz w:val="26"/>
          <w:szCs w:val="26"/>
          <w:lang w:val="be-BY"/>
        </w:rPr>
        <w:t>профессор</w:t>
      </w:r>
      <w:r w:rsidR="009D7A76">
        <w:rPr>
          <w:rFonts w:ascii="Garamond" w:hAnsi="Garamond"/>
          <w:sz w:val="26"/>
          <w:szCs w:val="26"/>
          <w:lang w:val="be-BY"/>
        </w:rPr>
        <w:t xml:space="preserve">, </w:t>
      </w:r>
      <w:r>
        <w:rPr>
          <w:rFonts w:ascii="Garamond" w:hAnsi="Garamond"/>
          <w:sz w:val="26"/>
          <w:szCs w:val="26"/>
          <w:lang w:val="be-BY"/>
        </w:rPr>
        <w:t xml:space="preserve">заведующий </w:t>
      </w:r>
      <w:r w:rsidRPr="000B0A8F">
        <w:rPr>
          <w:rFonts w:ascii="Garamond" w:hAnsi="Garamond"/>
          <w:sz w:val="26"/>
          <w:szCs w:val="26"/>
          <w:lang w:val="be-BY"/>
        </w:rPr>
        <w:t>кафедр</w:t>
      </w:r>
      <w:r>
        <w:rPr>
          <w:rFonts w:ascii="Garamond" w:hAnsi="Garamond"/>
          <w:sz w:val="26"/>
          <w:szCs w:val="26"/>
          <w:lang w:val="be-BY"/>
        </w:rPr>
        <w:t>ой</w:t>
      </w:r>
      <w:r w:rsidRPr="000B0A8F">
        <w:rPr>
          <w:rFonts w:ascii="Garamond" w:hAnsi="Garamond"/>
          <w:sz w:val="26"/>
          <w:szCs w:val="26"/>
          <w:lang w:val="be-BY"/>
        </w:rPr>
        <w:t xml:space="preserve"> славис</w:t>
      </w:r>
      <w:r>
        <w:rPr>
          <w:rFonts w:ascii="Garamond" w:hAnsi="Garamond"/>
          <w:sz w:val="26"/>
          <w:szCs w:val="26"/>
          <w:lang w:val="be-BY"/>
        </w:rPr>
        <w:t>-</w:t>
      </w:r>
      <w:r w:rsidRPr="000B0A8F">
        <w:rPr>
          <w:rFonts w:ascii="Garamond" w:hAnsi="Garamond"/>
          <w:sz w:val="26"/>
          <w:szCs w:val="26"/>
          <w:lang w:val="be-BY"/>
        </w:rPr>
        <w:t>тики БГУ</w:t>
      </w:r>
      <w:r w:rsidR="009D7A76">
        <w:rPr>
          <w:rFonts w:ascii="Garamond" w:hAnsi="Garamond"/>
          <w:sz w:val="26"/>
          <w:szCs w:val="26"/>
          <w:lang w:val="be-BY"/>
        </w:rPr>
        <w:t xml:space="preserve"> </w:t>
      </w:r>
      <w:r w:rsidR="00A0104D">
        <w:rPr>
          <w:rFonts w:ascii="Garamond" w:hAnsi="Garamond"/>
          <w:sz w:val="26"/>
          <w:szCs w:val="26"/>
          <w:lang w:val="be-BY"/>
        </w:rPr>
        <w:t>(Беларусь)</w:t>
      </w:r>
      <w:r w:rsidR="00633350">
        <w:rPr>
          <w:rFonts w:ascii="Garamond" w:hAnsi="Garamond"/>
          <w:sz w:val="26"/>
          <w:szCs w:val="26"/>
          <w:lang w:val="be-BY"/>
        </w:rPr>
        <w:t>.</w:t>
      </w:r>
      <w:r w:rsidRPr="000B0A8F">
        <w:rPr>
          <w:rFonts w:ascii="Garamond" w:hAnsi="Garamond"/>
          <w:sz w:val="26"/>
          <w:szCs w:val="26"/>
          <w:lang w:val="be-BY"/>
        </w:rPr>
        <w:t xml:space="preserve"> </w:t>
      </w:r>
      <w:r w:rsidRPr="000B0A8F">
        <w:rPr>
          <w:rFonts w:ascii="Garamond" w:hAnsi="Garamond"/>
          <w:i/>
          <w:sz w:val="26"/>
          <w:szCs w:val="26"/>
          <w:lang w:val="be-BY"/>
        </w:rPr>
        <w:t>“Рускасць” у разуменні протапрасвітара Віталія Баравога (на матэрыяле публікацый і публічных выступленняў)</w:t>
      </w:r>
      <w:r>
        <w:rPr>
          <w:rFonts w:ascii="Garamond" w:hAnsi="Garamond" w:cstheme="minorHAnsi"/>
          <w:i/>
          <w:sz w:val="26"/>
          <w:szCs w:val="26"/>
        </w:rPr>
        <w:t>.</w:t>
      </w:r>
      <w:r w:rsidRPr="000B0A8F">
        <w:rPr>
          <w:rFonts w:ascii="Garamond" w:hAnsi="Garamond"/>
          <w:i/>
          <w:sz w:val="26"/>
          <w:szCs w:val="26"/>
        </w:rPr>
        <w:t xml:space="preserve"> </w:t>
      </w:r>
    </w:p>
    <w:p w:rsidR="00322345" w:rsidRPr="000B0A8F" w:rsidRDefault="00322345" w:rsidP="00B11192">
      <w:pPr>
        <w:spacing w:after="0" w:line="240" w:lineRule="auto"/>
        <w:ind w:left="1135" w:hanging="851"/>
        <w:jc w:val="both"/>
        <w:rPr>
          <w:rFonts w:ascii="Garamond" w:hAnsi="Garamond"/>
          <w:sz w:val="26"/>
          <w:szCs w:val="26"/>
          <w:lang w:val="be-BY"/>
        </w:rPr>
      </w:pPr>
      <w:r w:rsidRPr="000B0A8F">
        <w:rPr>
          <w:rFonts w:ascii="Garamond" w:hAnsi="Garamond" w:cs="Times New Roman"/>
          <w:sz w:val="26"/>
          <w:szCs w:val="26"/>
        </w:rPr>
        <w:sym w:font="Symbol" w:char="F02A"/>
      </w:r>
      <w:r w:rsidRPr="000B0A8F">
        <w:rPr>
          <w:rFonts w:ascii="Garamond" w:hAnsi="Garamond" w:cs="Times New Roman"/>
          <w:sz w:val="26"/>
          <w:szCs w:val="26"/>
        </w:rPr>
        <w:t xml:space="preserve"> </w:t>
      </w:r>
      <w:r w:rsidRPr="000B0A8F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ШОСТЫР Виталий Иванович, </w:t>
      </w: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>выпускник</w:t>
      </w:r>
      <w:r w:rsidRPr="000B0A8F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B0A8F">
        <w:rPr>
          <w:rFonts w:ascii="Garamond" w:hAnsi="Garamond"/>
          <w:color w:val="000000"/>
          <w:sz w:val="26"/>
          <w:szCs w:val="26"/>
          <w:shd w:val="clear" w:color="auto" w:fill="FFFFFF"/>
        </w:rPr>
        <w:t>МинДА</w:t>
      </w:r>
      <w:proofErr w:type="spellEnd"/>
      <w:r w:rsidR="00A0104D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A0104D">
        <w:rPr>
          <w:rFonts w:ascii="Garamond" w:hAnsi="Garamond"/>
          <w:sz w:val="26"/>
          <w:szCs w:val="26"/>
          <w:lang w:val="be-BY"/>
        </w:rPr>
        <w:t>(Беларусь)</w:t>
      </w:r>
      <w:r w:rsidR="00633350">
        <w:rPr>
          <w:rFonts w:ascii="Garamond" w:hAnsi="Garamond"/>
          <w:sz w:val="26"/>
          <w:szCs w:val="26"/>
          <w:lang w:val="be-BY"/>
        </w:rPr>
        <w:t>.</w:t>
      </w:r>
      <w:r w:rsidR="00A0104D" w:rsidRPr="000B6103">
        <w:rPr>
          <w:rFonts w:ascii="Garamond" w:hAnsi="Garamond"/>
          <w:sz w:val="26"/>
          <w:szCs w:val="26"/>
          <w:lang w:val="be-BY"/>
        </w:rPr>
        <w:t xml:space="preserve"> </w:t>
      </w:r>
      <w:r w:rsidRPr="000B0A8F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Жировичский</w:t>
      </w:r>
      <w:proofErr w:type="spellEnd"/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 xml:space="preserve"> период в жизни и служении отца Виталия Борового</w:t>
      </w:r>
      <w:r>
        <w:rPr>
          <w:rFonts w:ascii="Garamond" w:hAnsi="Garamond" w:cstheme="minorHAnsi"/>
          <w:i/>
          <w:sz w:val="26"/>
          <w:szCs w:val="26"/>
        </w:rPr>
        <w:t>.</w:t>
      </w:r>
    </w:p>
    <w:p w:rsidR="00322345" w:rsidRDefault="00322345" w:rsidP="00B11192">
      <w:pPr>
        <w:spacing w:after="0" w:line="240" w:lineRule="auto"/>
        <w:ind w:left="1135" w:hanging="851"/>
        <w:jc w:val="both"/>
        <w:rPr>
          <w:rFonts w:ascii="Garamond" w:hAnsi="Garamond"/>
          <w:i/>
          <w:sz w:val="26"/>
          <w:szCs w:val="26"/>
          <w:lang w:val="be-BY"/>
        </w:rPr>
      </w:pPr>
      <w:r w:rsidRPr="000B0A8F">
        <w:rPr>
          <w:rFonts w:ascii="Garamond" w:hAnsi="Garamond" w:cs="Times New Roman"/>
          <w:sz w:val="26"/>
          <w:szCs w:val="26"/>
        </w:rPr>
        <w:sym w:font="Symbol" w:char="F02A"/>
      </w:r>
      <w:r w:rsidRPr="000B0A8F">
        <w:rPr>
          <w:rFonts w:ascii="Garamond" w:hAnsi="Garamond" w:cs="Times New Roman"/>
          <w:sz w:val="26"/>
          <w:szCs w:val="26"/>
          <w:lang w:val="be-BY"/>
        </w:rPr>
        <w:t xml:space="preserve"> </w:t>
      </w:r>
      <w:r w:rsidRPr="000B0A8F">
        <w:rPr>
          <w:rFonts w:ascii="Garamond" w:hAnsi="Garamond"/>
          <w:sz w:val="26"/>
          <w:szCs w:val="26"/>
        </w:rPr>
        <w:t>НИКОЛАЕВ Николай Викторович, доктор филологических наук, зав. отдела р</w:t>
      </w:r>
      <w:r>
        <w:rPr>
          <w:rFonts w:ascii="Garamond" w:hAnsi="Garamond"/>
          <w:sz w:val="26"/>
          <w:szCs w:val="26"/>
        </w:rPr>
        <w:t xml:space="preserve">едкой книги РНБ Санкт-Петербург </w:t>
      </w:r>
      <w:r w:rsidR="00A0104D">
        <w:rPr>
          <w:rFonts w:ascii="Garamond" w:hAnsi="Garamond"/>
          <w:sz w:val="26"/>
          <w:szCs w:val="26"/>
        </w:rPr>
        <w:t>(Россия)</w:t>
      </w:r>
      <w:r w:rsidR="00633350">
        <w:rPr>
          <w:rFonts w:ascii="Garamond" w:hAnsi="Garamond"/>
          <w:sz w:val="26"/>
          <w:szCs w:val="26"/>
        </w:rPr>
        <w:t>.</w:t>
      </w:r>
      <w:r w:rsidR="00A0104D">
        <w:rPr>
          <w:rFonts w:ascii="Garamond" w:hAnsi="Garamond"/>
          <w:sz w:val="26"/>
          <w:szCs w:val="26"/>
        </w:rPr>
        <w:t xml:space="preserve"> </w:t>
      </w:r>
      <w:proofErr w:type="spellStart"/>
      <w:r w:rsidRPr="000B0A8F">
        <w:rPr>
          <w:rFonts w:ascii="Garamond" w:hAnsi="Garamond"/>
          <w:i/>
          <w:sz w:val="26"/>
          <w:szCs w:val="26"/>
        </w:rPr>
        <w:t>Айцец</w:t>
      </w:r>
      <w:proofErr w:type="spellEnd"/>
      <w:proofErr w:type="gramStart"/>
      <w:r w:rsidRPr="000B0A8F">
        <w:rPr>
          <w:rFonts w:ascii="Garamond" w:hAnsi="Garamond"/>
          <w:i/>
          <w:sz w:val="26"/>
          <w:szCs w:val="26"/>
        </w:rPr>
        <w:t xml:space="preserve"> </w:t>
      </w:r>
      <w:r w:rsidRPr="000B0A8F">
        <w:rPr>
          <w:rFonts w:ascii="Garamond" w:hAnsi="Garamond"/>
          <w:i/>
          <w:sz w:val="26"/>
          <w:szCs w:val="26"/>
          <w:lang w:val="be-BY"/>
        </w:rPr>
        <w:t>В</w:t>
      </w:r>
      <w:proofErr w:type="gramEnd"/>
      <w:r w:rsidRPr="000B0A8F">
        <w:rPr>
          <w:rFonts w:ascii="Garamond" w:hAnsi="Garamond"/>
          <w:i/>
          <w:sz w:val="26"/>
          <w:szCs w:val="26"/>
          <w:lang w:val="be-BY"/>
        </w:rPr>
        <w:t xml:space="preserve">італій Баравой – выкладчык </w:t>
      </w:r>
      <w:r w:rsidR="00595F18">
        <w:rPr>
          <w:rFonts w:ascii="Garamond" w:hAnsi="Garamond"/>
          <w:i/>
          <w:sz w:val="26"/>
          <w:szCs w:val="26"/>
          <w:lang w:val="be-BY"/>
        </w:rPr>
        <w:t>Л</w:t>
      </w:r>
      <w:r w:rsidR="009D7A76">
        <w:rPr>
          <w:rFonts w:ascii="Garamond" w:hAnsi="Garamond"/>
          <w:i/>
          <w:sz w:val="26"/>
          <w:szCs w:val="26"/>
          <w:lang w:val="be-BY"/>
        </w:rPr>
        <w:t xml:space="preserve">енінградскай </w:t>
      </w:r>
      <w:r w:rsidRPr="000B0A8F">
        <w:rPr>
          <w:rFonts w:ascii="Garamond" w:hAnsi="Garamond"/>
          <w:i/>
          <w:sz w:val="26"/>
          <w:szCs w:val="26"/>
          <w:lang w:val="be-BY"/>
        </w:rPr>
        <w:t>Д</w:t>
      </w:r>
      <w:r w:rsidR="009D7A76">
        <w:rPr>
          <w:rFonts w:ascii="Garamond" w:hAnsi="Garamond"/>
          <w:i/>
          <w:sz w:val="26"/>
          <w:szCs w:val="26"/>
          <w:lang w:val="be-BY"/>
        </w:rPr>
        <w:t xml:space="preserve">ухоўнай </w:t>
      </w:r>
      <w:r w:rsidRPr="000B0A8F">
        <w:rPr>
          <w:rFonts w:ascii="Garamond" w:hAnsi="Garamond"/>
          <w:i/>
          <w:sz w:val="26"/>
          <w:szCs w:val="26"/>
          <w:lang w:val="be-BY"/>
        </w:rPr>
        <w:t>А</w:t>
      </w:r>
      <w:r w:rsidR="009D7A76">
        <w:rPr>
          <w:rFonts w:ascii="Garamond" w:hAnsi="Garamond"/>
          <w:i/>
          <w:sz w:val="26"/>
          <w:szCs w:val="26"/>
          <w:lang w:val="be-BY"/>
        </w:rPr>
        <w:t>кадэміі</w:t>
      </w:r>
      <w:r>
        <w:rPr>
          <w:rFonts w:ascii="Garamond" w:hAnsi="Garamond" w:cstheme="minorHAnsi"/>
          <w:i/>
          <w:sz w:val="26"/>
          <w:szCs w:val="26"/>
        </w:rPr>
        <w:t>.</w:t>
      </w:r>
    </w:p>
    <w:p w:rsidR="00322345" w:rsidRDefault="00322345" w:rsidP="00B11192">
      <w:pPr>
        <w:spacing w:after="0" w:line="240" w:lineRule="auto"/>
        <w:ind w:left="1135" w:hanging="851"/>
        <w:jc w:val="both"/>
        <w:rPr>
          <w:rFonts w:ascii="Garamond" w:hAnsi="Garamond"/>
          <w:i/>
          <w:sz w:val="26"/>
          <w:szCs w:val="26"/>
        </w:rPr>
      </w:pPr>
      <w:r w:rsidRPr="000B0A8F">
        <w:rPr>
          <w:rFonts w:ascii="Garamond" w:hAnsi="Garamond" w:cs="Times New Roman"/>
          <w:sz w:val="26"/>
          <w:szCs w:val="26"/>
        </w:rPr>
        <w:sym w:font="Symbol" w:char="F02A"/>
      </w:r>
      <w:r w:rsidRPr="000B0A8F">
        <w:rPr>
          <w:rFonts w:ascii="Garamond" w:hAnsi="Garamond" w:cs="Times New Roman"/>
          <w:sz w:val="26"/>
          <w:szCs w:val="26"/>
        </w:rPr>
        <w:t xml:space="preserve"> </w:t>
      </w:r>
      <w:r w:rsidRPr="000B0A8F">
        <w:rPr>
          <w:rFonts w:ascii="Garamond" w:hAnsi="Garamond"/>
          <w:sz w:val="26"/>
          <w:szCs w:val="26"/>
        </w:rPr>
        <w:t>Протоиерей Сергий МОВСЕСЯН, проректор Института теологии БГУ, кандидат богословия</w:t>
      </w:r>
      <w:r w:rsidR="00A0104D">
        <w:rPr>
          <w:rFonts w:ascii="Garamond" w:hAnsi="Garamond"/>
          <w:sz w:val="26"/>
          <w:szCs w:val="26"/>
        </w:rPr>
        <w:t xml:space="preserve"> </w:t>
      </w:r>
      <w:r w:rsidR="00A0104D">
        <w:rPr>
          <w:rFonts w:ascii="Garamond" w:hAnsi="Garamond"/>
          <w:sz w:val="26"/>
          <w:szCs w:val="26"/>
          <w:lang w:val="be-BY"/>
        </w:rPr>
        <w:t>(Беларусь)</w:t>
      </w:r>
      <w:r w:rsidR="00633350">
        <w:rPr>
          <w:rFonts w:ascii="Garamond" w:hAnsi="Garamond"/>
          <w:sz w:val="26"/>
          <w:szCs w:val="26"/>
          <w:lang w:val="be-BY"/>
        </w:rPr>
        <w:t>.</w:t>
      </w:r>
      <w:r w:rsidRPr="000B0A8F">
        <w:rPr>
          <w:rFonts w:ascii="Garamond" w:hAnsi="Garamond"/>
          <w:sz w:val="26"/>
          <w:szCs w:val="26"/>
          <w:lang w:val="be-BY"/>
        </w:rPr>
        <w:t xml:space="preserve"> </w:t>
      </w:r>
      <w:proofErr w:type="gramStart"/>
      <w:r w:rsidRPr="000B0A8F">
        <w:rPr>
          <w:rFonts w:ascii="Garamond" w:hAnsi="Garamond"/>
          <w:i/>
          <w:sz w:val="26"/>
          <w:szCs w:val="26"/>
        </w:rPr>
        <w:t xml:space="preserve">Богословское обоснование участия РПЦ в </w:t>
      </w:r>
      <w:proofErr w:type="spellStart"/>
      <w:r w:rsidRPr="000B0A8F">
        <w:rPr>
          <w:rFonts w:ascii="Garamond" w:hAnsi="Garamond"/>
          <w:i/>
          <w:sz w:val="26"/>
          <w:szCs w:val="26"/>
        </w:rPr>
        <w:t>межхристианских</w:t>
      </w:r>
      <w:proofErr w:type="spellEnd"/>
      <w:r w:rsidRPr="000B0A8F">
        <w:rPr>
          <w:rFonts w:ascii="Garamond" w:hAnsi="Garamond"/>
          <w:i/>
          <w:sz w:val="26"/>
          <w:szCs w:val="26"/>
        </w:rPr>
        <w:t xml:space="preserve"> контактах)</w:t>
      </w:r>
      <w:r>
        <w:rPr>
          <w:rFonts w:ascii="Garamond" w:hAnsi="Garamond" w:cstheme="minorHAnsi"/>
          <w:i/>
          <w:sz w:val="26"/>
          <w:szCs w:val="26"/>
        </w:rPr>
        <w:t>.</w:t>
      </w:r>
      <w:proofErr w:type="gramEnd"/>
    </w:p>
    <w:p w:rsidR="00595F18" w:rsidRDefault="00322345" w:rsidP="00595F18">
      <w:pPr>
        <w:spacing w:after="0" w:line="240" w:lineRule="auto"/>
        <w:ind w:left="1135" w:hanging="851"/>
        <w:jc w:val="both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0B0A8F">
        <w:rPr>
          <w:rFonts w:ascii="Garamond" w:hAnsi="Garamond" w:cs="Times New Roman"/>
          <w:sz w:val="26"/>
          <w:szCs w:val="26"/>
        </w:rPr>
        <w:sym w:font="Symbol" w:char="F02A"/>
      </w:r>
      <w:r w:rsidRPr="000B0A8F">
        <w:rPr>
          <w:rFonts w:ascii="Garamond" w:hAnsi="Garamond" w:cs="Times New Roman"/>
          <w:sz w:val="26"/>
          <w:szCs w:val="26"/>
        </w:rPr>
        <w:t xml:space="preserve"> </w:t>
      </w:r>
      <w:r w:rsidRPr="000B0A8F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Анастасия  ВУДЭН, докторант Католического университета, </w:t>
      </w:r>
      <w:proofErr w:type="gramStart"/>
      <w:r w:rsidRPr="000B0A8F">
        <w:rPr>
          <w:rFonts w:ascii="Garamond" w:hAnsi="Garamond"/>
          <w:color w:val="000000"/>
          <w:sz w:val="26"/>
          <w:szCs w:val="26"/>
          <w:shd w:val="clear" w:color="auto" w:fill="FFFFFF"/>
        </w:rPr>
        <w:t>г</w:t>
      </w:r>
      <w:proofErr w:type="gramEnd"/>
      <w:r w:rsidRPr="000B0A8F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. Вашингтон </w:t>
      </w:r>
      <w:r w:rsidR="00A0104D">
        <w:rPr>
          <w:rFonts w:ascii="Garamond" w:hAnsi="Garamond"/>
          <w:color w:val="000000"/>
          <w:sz w:val="26"/>
          <w:szCs w:val="26"/>
          <w:shd w:val="clear" w:color="auto" w:fill="FFFFFF"/>
        </w:rPr>
        <w:t>(</w:t>
      </w:r>
      <w:r w:rsidRPr="000B0A8F">
        <w:rPr>
          <w:rFonts w:ascii="Garamond" w:hAnsi="Garamond"/>
          <w:color w:val="000000"/>
          <w:sz w:val="26"/>
          <w:szCs w:val="26"/>
          <w:shd w:val="clear" w:color="auto" w:fill="FFFFFF"/>
        </w:rPr>
        <w:t>США</w:t>
      </w:r>
      <w:r w:rsidR="00A0104D">
        <w:rPr>
          <w:rFonts w:ascii="Garamond" w:hAnsi="Garamond"/>
          <w:color w:val="000000"/>
          <w:sz w:val="26"/>
          <w:szCs w:val="26"/>
          <w:shd w:val="clear" w:color="auto" w:fill="FFFFFF"/>
        </w:rPr>
        <w:t>)</w:t>
      </w:r>
      <w:r w:rsidR="00633350">
        <w:rPr>
          <w:rFonts w:ascii="Garamond" w:hAnsi="Garamond"/>
          <w:color w:val="000000"/>
          <w:sz w:val="26"/>
          <w:szCs w:val="26"/>
          <w:shd w:val="clear" w:color="auto" w:fill="FFFFFF"/>
        </w:rPr>
        <w:t>.</w:t>
      </w:r>
    </w:p>
    <w:p w:rsidR="00322345" w:rsidRDefault="00322345" w:rsidP="00595F18">
      <w:pPr>
        <w:spacing w:after="0" w:line="240" w:lineRule="auto"/>
        <w:ind w:left="1135" w:hanging="1"/>
        <w:jc w:val="both"/>
        <w:rPr>
          <w:rStyle w:val="wmi-callto"/>
          <w:rFonts w:ascii="Garamond" w:hAnsi="Garamond"/>
          <w:i/>
          <w:color w:val="000000"/>
          <w:sz w:val="26"/>
          <w:szCs w:val="26"/>
          <w:shd w:val="clear" w:color="auto" w:fill="FFFFFF"/>
        </w:rPr>
      </w:pPr>
      <w:proofErr w:type="spellStart"/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Протапрасв</w:t>
      </w:r>
      <w:proofErr w:type="spellEnd"/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be-BY"/>
        </w:rPr>
        <w:t>ітар</w:t>
      </w:r>
      <w:proofErr w:type="gramStart"/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 xml:space="preserve"> В</w:t>
      </w:r>
      <w:proofErr w:type="gramEnd"/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be-BY"/>
        </w:rPr>
        <w:t xml:space="preserve">італій </w:t>
      </w:r>
      <w:proofErr w:type="spellStart"/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Баравой</w:t>
      </w:r>
      <w:proofErr w:type="spellEnd"/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і</w:t>
      </w:r>
      <w:proofErr w:type="spellEnd"/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яго</w:t>
      </w:r>
      <w:proofErr w:type="spellEnd"/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ўдзел</w:t>
      </w:r>
      <w:proofErr w:type="spellEnd"/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 xml:space="preserve"> у </w:t>
      </w:r>
      <w:proofErr w:type="spellStart"/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Другім</w:t>
      </w:r>
      <w:proofErr w:type="spellEnd"/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Ватыканскім</w:t>
      </w:r>
      <w:proofErr w:type="spellEnd"/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саборы</w:t>
      </w:r>
      <w:proofErr w:type="spellEnd"/>
      <w:r w:rsidRPr="000B0A8F">
        <w:rPr>
          <w:rStyle w:val="apple-converted-space"/>
          <w:rFonts w:ascii="Garamond" w:hAnsi="Garamond"/>
          <w:i/>
          <w:color w:val="000000"/>
          <w:sz w:val="26"/>
          <w:szCs w:val="26"/>
          <w:shd w:val="clear" w:color="auto" w:fill="FFFFFF"/>
        </w:rPr>
        <w:t> </w:t>
      </w:r>
      <w:r w:rsidRPr="000B0A8F">
        <w:rPr>
          <w:rStyle w:val="wmi-callto"/>
          <w:rFonts w:ascii="Garamond" w:hAnsi="Garamond"/>
          <w:i/>
          <w:color w:val="000000"/>
          <w:sz w:val="26"/>
          <w:szCs w:val="26"/>
          <w:shd w:val="clear" w:color="auto" w:fill="FFFFFF"/>
        </w:rPr>
        <w:t>1963-196</w:t>
      </w:r>
      <w:r w:rsidR="00633350">
        <w:rPr>
          <w:rStyle w:val="wmi-callto"/>
          <w:rFonts w:ascii="Garamond" w:hAnsi="Garamond"/>
          <w:i/>
          <w:color w:val="000000"/>
          <w:sz w:val="26"/>
          <w:szCs w:val="26"/>
          <w:shd w:val="clear" w:color="auto" w:fill="FFFFFF"/>
        </w:rPr>
        <w:t>5</w:t>
      </w:r>
      <w:r>
        <w:rPr>
          <w:rFonts w:ascii="Garamond" w:hAnsi="Garamond" w:cstheme="minorHAnsi"/>
          <w:i/>
          <w:sz w:val="26"/>
          <w:szCs w:val="26"/>
        </w:rPr>
        <w:t>.</w:t>
      </w:r>
    </w:p>
    <w:p w:rsidR="004177DE" w:rsidRDefault="001D3569" w:rsidP="004177DE">
      <w:pPr>
        <w:spacing w:line="264" w:lineRule="auto"/>
        <w:ind w:left="1361" w:hanging="1077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16.00 Кофе-пауза </w:t>
      </w:r>
      <w:r w:rsidRPr="002E325C">
        <w:rPr>
          <w:rFonts w:ascii="Garamond" w:hAnsi="Garamond" w:cs="Times New Roman"/>
          <w:i/>
          <w:sz w:val="28"/>
          <w:szCs w:val="28"/>
        </w:rPr>
        <w:t xml:space="preserve">(преподавательская </w:t>
      </w:r>
      <w:r w:rsidR="004177DE">
        <w:rPr>
          <w:rFonts w:ascii="Garamond" w:hAnsi="Garamond" w:cs="Times New Roman"/>
          <w:i/>
          <w:sz w:val="28"/>
          <w:szCs w:val="28"/>
        </w:rPr>
        <w:t>т</w:t>
      </w:r>
      <w:r w:rsidRPr="002C211A">
        <w:rPr>
          <w:rFonts w:ascii="Garamond" w:hAnsi="Garamond" w:cs="Times New Roman"/>
          <w:i/>
          <w:sz w:val="28"/>
          <w:szCs w:val="28"/>
        </w:rPr>
        <w:t>рапезная</w:t>
      </w:r>
      <w:r>
        <w:rPr>
          <w:rFonts w:ascii="Garamond" w:hAnsi="Garamond" w:cs="Times New Roman"/>
          <w:i/>
          <w:sz w:val="28"/>
          <w:szCs w:val="28"/>
        </w:rPr>
        <w:t>, 1 этаж</w:t>
      </w:r>
      <w:r>
        <w:rPr>
          <w:rFonts w:ascii="Garamond" w:hAnsi="Garamond" w:cs="Times New Roman"/>
          <w:sz w:val="28"/>
          <w:szCs w:val="28"/>
        </w:rPr>
        <w:t>)</w:t>
      </w:r>
    </w:p>
    <w:p w:rsidR="00322345" w:rsidRPr="000B0A8F" w:rsidRDefault="00322345" w:rsidP="004177DE">
      <w:pPr>
        <w:spacing w:line="264" w:lineRule="auto"/>
        <w:ind w:left="1361" w:hanging="1077"/>
        <w:jc w:val="both"/>
        <w:rPr>
          <w:rFonts w:ascii="Garamond" w:hAnsi="Garamond"/>
          <w:i/>
          <w:sz w:val="26"/>
          <w:szCs w:val="26"/>
          <w:lang w:val="be-BY"/>
        </w:rPr>
      </w:pPr>
      <w:r w:rsidRPr="000B0A8F">
        <w:rPr>
          <w:rFonts w:ascii="Garamond" w:hAnsi="Garamond" w:cs="Times New Roman"/>
          <w:sz w:val="26"/>
          <w:szCs w:val="26"/>
        </w:rPr>
        <w:lastRenderedPageBreak/>
        <w:sym w:font="Symbol" w:char="F02A"/>
      </w:r>
      <w:r w:rsidRPr="000B0A8F">
        <w:rPr>
          <w:rFonts w:ascii="Garamond" w:hAnsi="Garamond" w:cs="Times New Roman"/>
          <w:sz w:val="26"/>
          <w:szCs w:val="26"/>
        </w:rPr>
        <w:t xml:space="preserve"> </w:t>
      </w:r>
      <w:r w:rsidRPr="009D7A76">
        <w:rPr>
          <w:rFonts w:ascii="Garamond" w:hAnsi="Garamond"/>
          <w:sz w:val="28"/>
          <w:szCs w:val="26"/>
        </w:rPr>
        <w:t>О</w:t>
      </w:r>
      <w:r w:rsidRPr="009D7A76">
        <w:rPr>
          <w:rFonts w:ascii="Garamond" w:hAnsi="Garamond"/>
          <w:sz w:val="28"/>
          <w:szCs w:val="26"/>
          <w:lang w:val="be-BY"/>
        </w:rPr>
        <w:t xml:space="preserve">ДИНОЧЕНКО </w:t>
      </w:r>
      <w:r w:rsidRPr="009D7A76">
        <w:rPr>
          <w:rFonts w:ascii="Garamond" w:hAnsi="Garamond"/>
          <w:sz w:val="28"/>
          <w:szCs w:val="26"/>
        </w:rPr>
        <w:t xml:space="preserve">Виктор </w:t>
      </w:r>
      <w:proofErr w:type="spellStart"/>
      <w:proofErr w:type="gramStart"/>
      <w:r w:rsidRPr="009D7A76">
        <w:rPr>
          <w:rFonts w:ascii="Garamond" w:hAnsi="Garamond"/>
          <w:sz w:val="28"/>
          <w:szCs w:val="26"/>
        </w:rPr>
        <w:t>Александ-рович</w:t>
      </w:r>
      <w:proofErr w:type="spellEnd"/>
      <w:proofErr w:type="gramEnd"/>
      <w:r w:rsidRPr="009D7A76">
        <w:rPr>
          <w:rFonts w:ascii="Garamond" w:hAnsi="Garamond"/>
          <w:sz w:val="28"/>
          <w:szCs w:val="26"/>
        </w:rPr>
        <w:t xml:space="preserve">, </w:t>
      </w:r>
      <w:r w:rsidRPr="000B0A8F">
        <w:rPr>
          <w:rFonts w:ascii="Garamond" w:hAnsi="Garamond"/>
          <w:sz w:val="26"/>
          <w:szCs w:val="26"/>
          <w:lang w:val="be-BY"/>
        </w:rPr>
        <w:t>до</w:t>
      </w:r>
      <w:r w:rsidRPr="000B0A8F">
        <w:rPr>
          <w:rFonts w:ascii="Garamond" w:hAnsi="Garamond"/>
          <w:sz w:val="26"/>
          <w:szCs w:val="26"/>
        </w:rPr>
        <w:t>цент кафедры философии Гомельского государственного</w:t>
      </w:r>
      <w:r w:rsidRPr="000B0A8F">
        <w:rPr>
          <w:rFonts w:ascii="Garamond" w:hAnsi="Garamond"/>
          <w:sz w:val="26"/>
          <w:szCs w:val="26"/>
          <w:lang w:val="be-BY"/>
        </w:rPr>
        <w:t xml:space="preserve"> университета</w:t>
      </w:r>
      <w:r w:rsidR="00A0104D">
        <w:rPr>
          <w:rFonts w:ascii="Garamond" w:hAnsi="Garamond"/>
          <w:sz w:val="26"/>
          <w:szCs w:val="26"/>
          <w:lang w:val="be-BY"/>
        </w:rPr>
        <w:t xml:space="preserve"> (Беларусь)</w:t>
      </w:r>
      <w:r w:rsidR="009D7A76">
        <w:rPr>
          <w:rFonts w:ascii="Garamond" w:hAnsi="Garamond"/>
          <w:sz w:val="26"/>
          <w:szCs w:val="26"/>
          <w:lang w:val="be-BY"/>
        </w:rPr>
        <w:t>.</w:t>
      </w:r>
      <w:r w:rsidR="00A0104D">
        <w:rPr>
          <w:rFonts w:ascii="Garamond" w:hAnsi="Garamond"/>
          <w:sz w:val="26"/>
          <w:szCs w:val="26"/>
          <w:lang w:val="be-BY"/>
        </w:rPr>
        <w:t xml:space="preserve"> </w:t>
      </w:r>
      <w:r w:rsidRPr="000B0A8F">
        <w:rPr>
          <w:rFonts w:ascii="Garamond" w:hAnsi="Garamond"/>
          <w:i/>
          <w:color w:val="000000"/>
          <w:sz w:val="26"/>
          <w:szCs w:val="26"/>
          <w:lang w:val="be-BY"/>
        </w:rPr>
        <w:t>Дзейнасць протапрасвітара Віталія Баравога ў кантэксце праблемы міжрэлігійнага дыялогу ў сучаснай Беларусі</w:t>
      </w:r>
      <w:r w:rsidRPr="009D7A76">
        <w:rPr>
          <w:rFonts w:ascii="Garamond" w:hAnsi="Garamond" w:cstheme="minorHAnsi"/>
          <w:i/>
          <w:sz w:val="26"/>
          <w:szCs w:val="26"/>
          <w:lang w:val="be-BY"/>
        </w:rPr>
        <w:t>.</w:t>
      </w:r>
      <w:r w:rsidR="009D7A76">
        <w:rPr>
          <w:rFonts w:ascii="Garamond" w:hAnsi="Garamond" w:cstheme="minorHAnsi"/>
          <w:i/>
          <w:sz w:val="26"/>
          <w:szCs w:val="26"/>
          <w:lang w:val="be-BY"/>
        </w:rPr>
        <w:t xml:space="preserve"> </w:t>
      </w:r>
    </w:p>
    <w:p w:rsidR="00322345" w:rsidRDefault="00322345" w:rsidP="00B11192">
      <w:pPr>
        <w:spacing w:after="0" w:line="240" w:lineRule="auto"/>
        <w:ind w:left="1135" w:hanging="851"/>
        <w:jc w:val="both"/>
        <w:rPr>
          <w:rFonts w:ascii="Garamond" w:hAnsi="Garamond" w:cstheme="minorHAnsi"/>
          <w:i/>
          <w:sz w:val="26"/>
          <w:szCs w:val="26"/>
        </w:rPr>
      </w:pPr>
      <w:r w:rsidRPr="000B0A8F">
        <w:rPr>
          <w:rFonts w:ascii="Garamond" w:hAnsi="Garamond" w:cs="Times New Roman"/>
          <w:sz w:val="26"/>
          <w:szCs w:val="26"/>
        </w:rPr>
        <w:sym w:font="Symbol" w:char="F02A"/>
      </w:r>
      <w:r w:rsidRPr="000B0A8F">
        <w:rPr>
          <w:rFonts w:ascii="Garamond" w:hAnsi="Garamond" w:cs="Times New Roman"/>
          <w:sz w:val="26"/>
          <w:szCs w:val="26"/>
        </w:rPr>
        <w:t xml:space="preserve"> </w:t>
      </w:r>
      <w:r w:rsidRPr="000B0A8F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МАТРУНЧИК Николай </w:t>
      </w:r>
      <w:proofErr w:type="spellStart"/>
      <w:proofErr w:type="gramStart"/>
      <w:r w:rsidRPr="000B0A8F">
        <w:rPr>
          <w:rFonts w:ascii="Garamond" w:hAnsi="Garamond"/>
          <w:color w:val="000000"/>
          <w:sz w:val="26"/>
          <w:szCs w:val="26"/>
          <w:shd w:val="clear" w:color="auto" w:fill="FFFFFF"/>
        </w:rPr>
        <w:t>Александ</w:t>
      </w: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>-</w:t>
      </w:r>
      <w:r w:rsidRPr="000B0A8F">
        <w:rPr>
          <w:rFonts w:ascii="Garamond" w:hAnsi="Garamond"/>
          <w:color w:val="000000"/>
          <w:sz w:val="26"/>
          <w:szCs w:val="26"/>
          <w:shd w:val="clear" w:color="auto" w:fill="FFFFFF"/>
        </w:rPr>
        <w:t>рович</w:t>
      </w:r>
      <w:proofErr w:type="spellEnd"/>
      <w:proofErr w:type="gramEnd"/>
      <w:r w:rsidRPr="000B0A8F">
        <w:rPr>
          <w:rFonts w:ascii="Garamond" w:hAnsi="Garamond"/>
          <w:color w:val="000000"/>
          <w:sz w:val="26"/>
          <w:szCs w:val="26"/>
          <w:shd w:val="clear" w:color="auto" w:fill="FFFFFF"/>
        </w:rPr>
        <w:t>, председатель Братства в чес</w:t>
      </w:r>
      <w:r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ть </w:t>
      </w:r>
      <w:proofErr w:type="spellStart"/>
      <w:r>
        <w:rPr>
          <w:rFonts w:ascii="Garamond" w:hAnsi="Garamond"/>
          <w:color w:val="000000"/>
          <w:sz w:val="26"/>
          <w:szCs w:val="26"/>
          <w:shd w:val="clear" w:color="auto" w:fill="FFFFFF"/>
        </w:rPr>
        <w:t>Виленских</w:t>
      </w:r>
      <w:proofErr w:type="spellEnd"/>
      <w:r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мучеников в Минске</w:t>
      </w:r>
      <w:r w:rsidR="00A0104D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r w:rsidR="00A0104D">
        <w:rPr>
          <w:rFonts w:ascii="Garamond" w:hAnsi="Garamond"/>
          <w:sz w:val="26"/>
          <w:szCs w:val="26"/>
          <w:lang w:val="be-BY"/>
        </w:rPr>
        <w:t>(Беларусь)</w:t>
      </w:r>
      <w:r w:rsidR="009D7A76">
        <w:rPr>
          <w:rFonts w:ascii="Garamond" w:hAnsi="Garamond"/>
          <w:sz w:val="26"/>
          <w:szCs w:val="26"/>
          <w:lang w:val="be-BY"/>
        </w:rPr>
        <w:t>.</w:t>
      </w:r>
      <w:r w:rsidR="00A0104D" w:rsidRPr="000B6103">
        <w:rPr>
          <w:rFonts w:ascii="Garamond" w:hAnsi="Garamond"/>
          <w:sz w:val="26"/>
          <w:szCs w:val="26"/>
          <w:lang w:val="be-BY"/>
        </w:rPr>
        <w:t xml:space="preserve"> </w:t>
      </w:r>
      <w:r w:rsidRPr="000B0A8F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Айцец</w:t>
      </w:r>
      <w:proofErr w:type="spellEnd"/>
      <w:proofErr w:type="gramStart"/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 xml:space="preserve"> В</w:t>
      </w:r>
      <w:proofErr w:type="gramEnd"/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be-BY"/>
        </w:rPr>
        <w:t>і</w:t>
      </w:r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тал</w:t>
      </w:r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be-BY"/>
        </w:rPr>
        <w:t>і</w:t>
      </w:r>
      <w:proofErr w:type="spellStart"/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й</w:t>
      </w:r>
      <w:proofErr w:type="spellEnd"/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be-BY"/>
        </w:rPr>
        <w:t xml:space="preserve"> Баравой</w:t>
      </w:r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 xml:space="preserve"> </w:t>
      </w:r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be-BY"/>
        </w:rPr>
        <w:t>аб</w:t>
      </w:r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перспект</w:t>
      </w:r>
      <w:proofErr w:type="spellEnd"/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be-BY"/>
        </w:rPr>
        <w:t>ы</w:t>
      </w:r>
      <w:proofErr w:type="spellStart"/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вах</w:t>
      </w:r>
      <w:proofErr w:type="spellEnd"/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  <w:lang w:val="be-BY"/>
        </w:rPr>
        <w:t xml:space="preserve"> маладзёжнага і брацкага руху ў Беларускай Праваслаўнай Царкве</w:t>
      </w:r>
      <w:r>
        <w:rPr>
          <w:rFonts w:ascii="Garamond" w:hAnsi="Garamond" w:cstheme="minorHAnsi"/>
          <w:i/>
          <w:sz w:val="26"/>
          <w:szCs w:val="26"/>
        </w:rPr>
        <w:t>.</w:t>
      </w:r>
    </w:p>
    <w:p w:rsidR="00322345" w:rsidRDefault="00322345" w:rsidP="00B11192">
      <w:pPr>
        <w:spacing w:after="0" w:line="240" w:lineRule="auto"/>
        <w:ind w:left="1135" w:hanging="851"/>
        <w:jc w:val="both"/>
        <w:rPr>
          <w:rFonts w:ascii="Garamond" w:hAnsi="Garamond"/>
          <w:i/>
          <w:sz w:val="26"/>
          <w:szCs w:val="26"/>
        </w:rPr>
      </w:pPr>
      <w:r w:rsidRPr="000B0A8F">
        <w:rPr>
          <w:rFonts w:ascii="Garamond" w:hAnsi="Garamond" w:cs="Times New Roman"/>
          <w:sz w:val="26"/>
          <w:szCs w:val="26"/>
        </w:rPr>
        <w:sym w:font="Symbol" w:char="F02A"/>
      </w:r>
      <w:r w:rsidRPr="000B0A8F">
        <w:rPr>
          <w:rFonts w:ascii="Garamond" w:hAnsi="Garamond" w:cs="Times New Roman"/>
          <w:sz w:val="26"/>
          <w:szCs w:val="26"/>
        </w:rPr>
        <w:t xml:space="preserve"> </w:t>
      </w:r>
      <w:r w:rsidRPr="000B0A8F">
        <w:rPr>
          <w:rFonts w:ascii="Garamond" w:hAnsi="Garamond"/>
          <w:sz w:val="26"/>
          <w:szCs w:val="26"/>
        </w:rPr>
        <w:t xml:space="preserve">Протоиерей Михаил НОСКО, </w:t>
      </w:r>
      <w:r w:rsidRPr="000B0A8F">
        <w:rPr>
          <w:rFonts w:ascii="Garamond" w:hAnsi="Garamond"/>
          <w:sz w:val="26"/>
          <w:szCs w:val="26"/>
          <w:shd w:val="clear" w:color="auto" w:fill="FFFFFF"/>
        </w:rPr>
        <w:t xml:space="preserve">настоятель </w:t>
      </w:r>
      <w:proofErr w:type="spellStart"/>
      <w:r w:rsidRPr="000B0A8F">
        <w:rPr>
          <w:rFonts w:ascii="Garamond" w:hAnsi="Garamond"/>
          <w:sz w:val="26"/>
          <w:szCs w:val="26"/>
          <w:shd w:val="clear" w:color="auto" w:fill="FFFFFF"/>
        </w:rPr>
        <w:t>Свято-Александро-Невского</w:t>
      </w:r>
      <w:proofErr w:type="spellEnd"/>
      <w:r w:rsidRPr="000B0A8F">
        <w:rPr>
          <w:rFonts w:ascii="Garamond" w:hAnsi="Garamond"/>
          <w:sz w:val="26"/>
          <w:szCs w:val="26"/>
          <w:shd w:val="clear" w:color="auto" w:fill="FFFFFF"/>
        </w:rPr>
        <w:t xml:space="preserve"> собора </w:t>
      </w:r>
      <w:proofErr w:type="gramStart"/>
      <w:r w:rsidRPr="000B0A8F">
        <w:rPr>
          <w:rFonts w:ascii="Garamond" w:hAnsi="Garamond"/>
          <w:sz w:val="26"/>
          <w:szCs w:val="26"/>
          <w:shd w:val="clear" w:color="auto" w:fill="FFFFFF"/>
        </w:rPr>
        <w:t>г</w:t>
      </w:r>
      <w:proofErr w:type="gramEnd"/>
      <w:r w:rsidRPr="000B0A8F">
        <w:rPr>
          <w:rFonts w:ascii="Garamond" w:hAnsi="Garamond"/>
          <w:sz w:val="26"/>
          <w:szCs w:val="26"/>
          <w:shd w:val="clear" w:color="auto" w:fill="FFFFFF"/>
        </w:rPr>
        <w:t>. Пружаны, кандидат богословия</w:t>
      </w:r>
      <w:r w:rsidR="00A0104D">
        <w:rPr>
          <w:rFonts w:ascii="Garamond" w:hAnsi="Garamond"/>
          <w:sz w:val="26"/>
          <w:szCs w:val="26"/>
          <w:shd w:val="clear" w:color="auto" w:fill="FFFFFF"/>
        </w:rPr>
        <w:t xml:space="preserve"> </w:t>
      </w:r>
      <w:r w:rsidR="00A0104D">
        <w:rPr>
          <w:rFonts w:ascii="Garamond" w:hAnsi="Garamond"/>
          <w:sz w:val="26"/>
          <w:szCs w:val="26"/>
          <w:lang w:val="be-BY"/>
        </w:rPr>
        <w:t>(Беларусь)</w:t>
      </w:r>
      <w:r w:rsidR="009D7A76">
        <w:rPr>
          <w:rFonts w:ascii="Garamond" w:hAnsi="Garamond"/>
          <w:sz w:val="26"/>
          <w:szCs w:val="26"/>
          <w:lang w:val="be-BY"/>
        </w:rPr>
        <w:t>.</w:t>
      </w:r>
      <w:r w:rsidR="00A0104D" w:rsidRPr="000B6103">
        <w:rPr>
          <w:rFonts w:ascii="Garamond" w:hAnsi="Garamond"/>
          <w:sz w:val="26"/>
          <w:szCs w:val="26"/>
          <w:lang w:val="be-BY"/>
        </w:rPr>
        <w:t xml:space="preserve"> </w:t>
      </w:r>
      <w:r>
        <w:rPr>
          <w:rFonts w:ascii="Garamond" w:hAnsi="Garamond"/>
          <w:sz w:val="26"/>
          <w:szCs w:val="26"/>
          <w:shd w:val="clear" w:color="auto" w:fill="FFFFFF"/>
        </w:rPr>
        <w:t xml:space="preserve"> </w:t>
      </w:r>
      <w:r w:rsidRPr="000B0A8F">
        <w:rPr>
          <w:rFonts w:ascii="Garamond" w:hAnsi="Garamond"/>
          <w:i/>
          <w:sz w:val="26"/>
          <w:szCs w:val="26"/>
        </w:rPr>
        <w:t xml:space="preserve">Литовская Духовная Семинария: </w:t>
      </w:r>
      <w:proofErr w:type="spellStart"/>
      <w:r w:rsidRPr="000B0A8F">
        <w:rPr>
          <w:rFonts w:ascii="Garamond" w:hAnsi="Garamond"/>
          <w:i/>
          <w:sz w:val="26"/>
          <w:szCs w:val="26"/>
        </w:rPr>
        <w:t>Жировичский</w:t>
      </w:r>
      <w:proofErr w:type="spellEnd"/>
      <w:r w:rsidRPr="000B0A8F">
        <w:rPr>
          <w:rFonts w:ascii="Garamond" w:hAnsi="Garamond"/>
          <w:i/>
          <w:sz w:val="26"/>
          <w:szCs w:val="26"/>
        </w:rPr>
        <w:t xml:space="preserve"> период истории (1828-1845 гг.).</w:t>
      </w:r>
    </w:p>
    <w:p w:rsidR="00322345" w:rsidRPr="00BD6A6C" w:rsidRDefault="00322345" w:rsidP="00B11192">
      <w:pPr>
        <w:spacing w:after="0" w:line="240" w:lineRule="auto"/>
        <w:ind w:left="1135" w:hanging="851"/>
        <w:jc w:val="both"/>
        <w:rPr>
          <w:rFonts w:ascii="Garamond" w:eastAsia="Times New Roman" w:hAnsi="Garamond" w:cs="Times New Roman"/>
          <w:sz w:val="26"/>
          <w:szCs w:val="26"/>
        </w:rPr>
      </w:pPr>
      <w:r w:rsidRPr="000B0A8F">
        <w:rPr>
          <w:rFonts w:ascii="Garamond" w:hAnsi="Garamond" w:cs="Times New Roman"/>
          <w:sz w:val="26"/>
          <w:szCs w:val="26"/>
        </w:rPr>
        <w:sym w:font="Symbol" w:char="F02A"/>
      </w:r>
      <w:r w:rsidRPr="000B0A8F">
        <w:rPr>
          <w:rFonts w:ascii="Garamond" w:hAnsi="Garamond" w:cs="Times New Roman"/>
          <w:sz w:val="26"/>
          <w:szCs w:val="26"/>
        </w:rPr>
        <w:t xml:space="preserve"> </w:t>
      </w:r>
      <w:r w:rsidRPr="000B0A8F">
        <w:rPr>
          <w:rFonts w:ascii="Garamond" w:hAnsi="Garamond"/>
          <w:sz w:val="26"/>
          <w:szCs w:val="26"/>
          <w:lang w:val="be-BY"/>
        </w:rPr>
        <w:t>Протоиерей Ростислав ЛЕМАЧКО,</w:t>
      </w:r>
      <w:r w:rsidRPr="000B0A8F">
        <w:rPr>
          <w:rFonts w:ascii="Garamond" w:hAnsi="Garamond"/>
          <w:sz w:val="26"/>
          <w:szCs w:val="26"/>
        </w:rPr>
        <w:t xml:space="preserve"> настоятель храма св. </w:t>
      </w:r>
      <w:proofErr w:type="spellStart"/>
      <w:r w:rsidRPr="000B0A8F">
        <w:rPr>
          <w:rFonts w:ascii="Garamond" w:hAnsi="Garamond"/>
          <w:sz w:val="26"/>
          <w:szCs w:val="26"/>
        </w:rPr>
        <w:t>блгв</w:t>
      </w:r>
      <w:proofErr w:type="spellEnd"/>
      <w:r w:rsidRPr="000B0A8F">
        <w:rPr>
          <w:rFonts w:ascii="Garamond" w:hAnsi="Garamond"/>
          <w:sz w:val="26"/>
          <w:szCs w:val="26"/>
        </w:rPr>
        <w:t xml:space="preserve">. кн. Александра Невского </w:t>
      </w:r>
      <w:proofErr w:type="gramStart"/>
      <w:r w:rsidRPr="000B0A8F">
        <w:rPr>
          <w:rFonts w:ascii="Garamond" w:hAnsi="Garamond"/>
          <w:sz w:val="26"/>
          <w:szCs w:val="26"/>
        </w:rPr>
        <w:t>г</w:t>
      </w:r>
      <w:proofErr w:type="gramEnd"/>
      <w:r w:rsidRPr="000B0A8F">
        <w:rPr>
          <w:rFonts w:ascii="Garamond" w:hAnsi="Garamond"/>
          <w:sz w:val="26"/>
          <w:szCs w:val="26"/>
        </w:rPr>
        <w:t>. Лида</w:t>
      </w:r>
      <w:r w:rsidR="00A0104D">
        <w:rPr>
          <w:rFonts w:ascii="Garamond" w:hAnsi="Garamond"/>
          <w:sz w:val="26"/>
          <w:szCs w:val="26"/>
        </w:rPr>
        <w:t xml:space="preserve"> </w:t>
      </w:r>
      <w:r w:rsidR="00A0104D">
        <w:rPr>
          <w:rFonts w:ascii="Garamond" w:hAnsi="Garamond"/>
          <w:sz w:val="26"/>
          <w:szCs w:val="26"/>
          <w:lang w:val="be-BY"/>
        </w:rPr>
        <w:t>(Беларусь)</w:t>
      </w:r>
      <w:r w:rsidR="009D7A76">
        <w:rPr>
          <w:rFonts w:ascii="Garamond" w:hAnsi="Garamond"/>
          <w:sz w:val="26"/>
          <w:szCs w:val="26"/>
          <w:lang w:val="be-BY"/>
        </w:rPr>
        <w:t>.</w:t>
      </w:r>
      <w:r w:rsidR="00A0104D" w:rsidRPr="000B6103">
        <w:rPr>
          <w:rFonts w:ascii="Garamond" w:hAnsi="Garamond"/>
          <w:sz w:val="26"/>
          <w:szCs w:val="26"/>
          <w:lang w:val="be-BY"/>
        </w:rPr>
        <w:t xml:space="preserve"> </w:t>
      </w:r>
      <w:r w:rsidRPr="000B0A8F">
        <w:rPr>
          <w:rFonts w:ascii="Garamond" w:hAnsi="Garamond"/>
          <w:i/>
          <w:sz w:val="26"/>
          <w:szCs w:val="26"/>
          <w:shd w:val="clear" w:color="auto" w:fill="FFFFFF"/>
        </w:rPr>
        <w:t>Межконфе</w:t>
      </w:r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 xml:space="preserve">ссиональные отношения на территории </w:t>
      </w:r>
      <w:proofErr w:type="spellStart"/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>Лидской</w:t>
      </w:r>
      <w:proofErr w:type="spellEnd"/>
      <w:r w:rsidRPr="000B0A8F">
        <w:rPr>
          <w:rFonts w:ascii="Garamond" w:hAnsi="Garamond"/>
          <w:i/>
          <w:color w:val="000000"/>
          <w:sz w:val="26"/>
          <w:szCs w:val="26"/>
          <w:shd w:val="clear" w:color="auto" w:fill="FFFFFF"/>
        </w:rPr>
        <w:t xml:space="preserve"> епархии: современный период.</w:t>
      </w:r>
    </w:p>
    <w:p w:rsidR="00322345" w:rsidRPr="00322345" w:rsidRDefault="00322345" w:rsidP="00322345">
      <w:pPr>
        <w:spacing w:after="0" w:line="240" w:lineRule="auto"/>
        <w:ind w:left="1361" w:hanging="1077"/>
        <w:rPr>
          <w:rFonts w:ascii="Garamond" w:hAnsi="Garamond" w:cs="Times New Roman"/>
          <w:b/>
          <w:sz w:val="28"/>
          <w:szCs w:val="28"/>
        </w:rPr>
      </w:pPr>
      <w:r w:rsidRPr="009D7A76">
        <w:rPr>
          <w:rFonts w:ascii="Garamond" w:hAnsi="Garamond" w:cs="Times New Roman"/>
          <w:sz w:val="28"/>
          <w:szCs w:val="28"/>
        </w:rPr>
        <w:t>1</w:t>
      </w:r>
      <w:r w:rsidR="001D3569" w:rsidRPr="009D7A76">
        <w:rPr>
          <w:rFonts w:ascii="Garamond" w:hAnsi="Garamond" w:cs="Times New Roman"/>
          <w:sz w:val="28"/>
          <w:szCs w:val="28"/>
        </w:rPr>
        <w:t>7</w:t>
      </w:r>
      <w:r w:rsidRPr="009D7A76">
        <w:rPr>
          <w:rFonts w:ascii="Garamond" w:hAnsi="Garamond" w:cs="Times New Roman"/>
          <w:sz w:val="28"/>
          <w:szCs w:val="28"/>
        </w:rPr>
        <w:t>.</w:t>
      </w:r>
      <w:r w:rsidR="001D3569" w:rsidRPr="009D7A76">
        <w:rPr>
          <w:rFonts w:ascii="Garamond" w:hAnsi="Garamond" w:cs="Times New Roman"/>
          <w:sz w:val="28"/>
          <w:szCs w:val="28"/>
        </w:rPr>
        <w:t>30</w:t>
      </w:r>
      <w:r w:rsidRPr="009D7A76">
        <w:rPr>
          <w:rFonts w:ascii="Garamond" w:hAnsi="Garamond" w:cs="Times New Roman"/>
          <w:sz w:val="28"/>
          <w:szCs w:val="28"/>
        </w:rPr>
        <w:t>.</w:t>
      </w:r>
      <w:r w:rsidRPr="00322345">
        <w:rPr>
          <w:rFonts w:ascii="Garamond" w:hAnsi="Garamond" w:cs="Times New Roman"/>
          <w:b/>
          <w:sz w:val="28"/>
          <w:szCs w:val="28"/>
        </w:rPr>
        <w:t xml:space="preserve"> Подведение итогов</w:t>
      </w:r>
    </w:p>
    <w:p w:rsidR="00322345" w:rsidRPr="00F51E88" w:rsidRDefault="00322345" w:rsidP="00322345">
      <w:pPr>
        <w:spacing w:after="0" w:line="240" w:lineRule="auto"/>
        <w:ind w:left="284" w:firstLine="851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8"/>
          <w:szCs w:val="28"/>
        </w:rPr>
        <w:t>(</w:t>
      </w:r>
      <w:r>
        <w:rPr>
          <w:rFonts w:ascii="Garamond" w:hAnsi="Garamond" w:cs="Times New Roman"/>
          <w:i/>
          <w:sz w:val="28"/>
          <w:szCs w:val="28"/>
        </w:rPr>
        <w:t>актовый зал, 2 этаж</w:t>
      </w:r>
      <w:r>
        <w:rPr>
          <w:rFonts w:ascii="Garamond" w:hAnsi="Garamond" w:cs="Times New Roman"/>
          <w:sz w:val="28"/>
          <w:szCs w:val="28"/>
        </w:rPr>
        <w:t>)</w:t>
      </w:r>
    </w:p>
    <w:p w:rsidR="00000991" w:rsidRPr="00322345" w:rsidRDefault="007A2531" w:rsidP="00000991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322345">
        <w:rPr>
          <w:rFonts w:asciiTheme="majorHAnsi" w:hAnsiTheme="majorHAnsi"/>
          <w:sz w:val="26"/>
          <w:szCs w:val="26"/>
        </w:rPr>
        <w:t xml:space="preserve">Московский Патриархат </w:t>
      </w:r>
    </w:p>
    <w:p w:rsidR="00000991" w:rsidRPr="00322345" w:rsidRDefault="007A2531" w:rsidP="00000991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322345">
        <w:rPr>
          <w:rFonts w:asciiTheme="majorHAnsi" w:hAnsiTheme="majorHAnsi"/>
          <w:sz w:val="26"/>
          <w:szCs w:val="26"/>
        </w:rPr>
        <w:t>Белорусская Православная Церковь</w:t>
      </w:r>
    </w:p>
    <w:p w:rsidR="00000991" w:rsidRDefault="00000991" w:rsidP="00000991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000991" w:rsidRPr="00000991" w:rsidRDefault="00000991" w:rsidP="00000991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000991" w:rsidRDefault="00000991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000991" w:rsidRDefault="00000991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595F18" w:rsidRDefault="00595F18">
      <w:pPr>
        <w:spacing w:after="0" w:line="240" w:lineRule="auto"/>
        <w:jc w:val="center"/>
        <w:rPr>
          <w:rFonts w:asciiTheme="majorHAnsi" w:hAnsiTheme="majorHAnsi"/>
          <w:sz w:val="28"/>
          <w:szCs w:val="26"/>
        </w:rPr>
      </w:pPr>
      <w:r>
        <w:rPr>
          <w:rFonts w:asciiTheme="majorHAnsi" w:hAnsiTheme="majorHAnsi"/>
          <w:sz w:val="28"/>
          <w:szCs w:val="26"/>
        </w:rPr>
        <w:t xml:space="preserve">Международная </w:t>
      </w:r>
    </w:p>
    <w:p w:rsidR="00000991" w:rsidRPr="00322345" w:rsidRDefault="00595F18">
      <w:pPr>
        <w:spacing w:after="0" w:line="240" w:lineRule="auto"/>
        <w:jc w:val="center"/>
        <w:rPr>
          <w:rFonts w:asciiTheme="majorHAnsi" w:hAnsiTheme="majorHAnsi"/>
          <w:sz w:val="28"/>
          <w:szCs w:val="26"/>
        </w:rPr>
      </w:pPr>
      <w:r>
        <w:rPr>
          <w:rFonts w:asciiTheme="majorHAnsi" w:hAnsiTheme="majorHAnsi"/>
          <w:sz w:val="28"/>
          <w:szCs w:val="26"/>
        </w:rPr>
        <w:t>н</w:t>
      </w:r>
      <w:r w:rsidR="00000991" w:rsidRPr="00322345">
        <w:rPr>
          <w:rFonts w:asciiTheme="majorHAnsi" w:hAnsiTheme="majorHAnsi"/>
          <w:sz w:val="28"/>
          <w:szCs w:val="26"/>
        </w:rPr>
        <w:t>аучно-</w:t>
      </w:r>
      <w:r w:rsidR="00322345" w:rsidRPr="00322345">
        <w:rPr>
          <w:rFonts w:asciiTheme="majorHAnsi" w:hAnsiTheme="majorHAnsi"/>
          <w:sz w:val="28"/>
          <w:szCs w:val="26"/>
        </w:rPr>
        <w:t>богословская конференция</w:t>
      </w:r>
    </w:p>
    <w:p w:rsidR="00000991" w:rsidRDefault="0000099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4F72A2" w:rsidRDefault="004F72A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633350" w:rsidRDefault="00322345">
      <w:pPr>
        <w:spacing w:after="0" w:line="240" w:lineRule="auto"/>
        <w:jc w:val="center"/>
        <w:rPr>
          <w:rFonts w:asciiTheme="majorHAnsi" w:hAnsiTheme="majorHAnsi"/>
          <w:sz w:val="36"/>
        </w:rPr>
      </w:pPr>
      <w:r w:rsidRPr="00322345">
        <w:rPr>
          <w:rFonts w:asciiTheme="majorHAnsi" w:hAnsiTheme="majorHAnsi"/>
          <w:sz w:val="36"/>
          <w:lang w:val="be-BY"/>
        </w:rPr>
        <w:t>Духовное наследие</w:t>
      </w:r>
      <w:r w:rsidRPr="00322345">
        <w:rPr>
          <w:rFonts w:asciiTheme="majorHAnsi" w:hAnsiTheme="majorHAnsi"/>
          <w:sz w:val="36"/>
        </w:rPr>
        <w:t xml:space="preserve"> протопресвитера </w:t>
      </w:r>
    </w:p>
    <w:p w:rsidR="009D7A76" w:rsidRDefault="00322345">
      <w:pPr>
        <w:spacing w:after="0" w:line="240" w:lineRule="auto"/>
        <w:jc w:val="center"/>
        <w:rPr>
          <w:rFonts w:asciiTheme="majorHAnsi" w:hAnsiTheme="majorHAnsi"/>
          <w:sz w:val="36"/>
          <w:lang w:val="be-BY"/>
        </w:rPr>
      </w:pPr>
      <w:r w:rsidRPr="00633350">
        <w:rPr>
          <w:rFonts w:asciiTheme="majorHAnsi" w:hAnsiTheme="majorHAnsi"/>
          <w:sz w:val="40"/>
          <w:szCs w:val="40"/>
        </w:rPr>
        <w:t>Виталия Борового</w:t>
      </w:r>
      <w:r w:rsidRPr="00322345">
        <w:rPr>
          <w:rFonts w:asciiTheme="majorHAnsi" w:hAnsiTheme="majorHAnsi"/>
          <w:sz w:val="36"/>
        </w:rPr>
        <w:t xml:space="preserve"> </w:t>
      </w:r>
    </w:p>
    <w:p w:rsidR="009D7A76" w:rsidRDefault="009D7A76">
      <w:pPr>
        <w:spacing w:after="0" w:line="240" w:lineRule="auto"/>
        <w:jc w:val="center"/>
        <w:rPr>
          <w:rFonts w:asciiTheme="majorHAnsi" w:hAnsiTheme="majorHAnsi"/>
          <w:sz w:val="36"/>
          <w:lang w:val="be-BY"/>
        </w:rPr>
      </w:pPr>
      <w:r>
        <w:rPr>
          <w:rFonts w:asciiTheme="majorHAnsi" w:hAnsiTheme="majorHAnsi"/>
          <w:sz w:val="36"/>
          <w:lang w:val="be-BY"/>
        </w:rPr>
        <w:t>(1916-2008),</w:t>
      </w:r>
    </w:p>
    <w:p w:rsidR="00000991" w:rsidRDefault="00322345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322345">
        <w:rPr>
          <w:rFonts w:asciiTheme="majorHAnsi" w:hAnsiTheme="majorHAnsi"/>
          <w:sz w:val="36"/>
        </w:rPr>
        <w:t>церковного деятеля, педагога, духовного пастыря</w:t>
      </w:r>
    </w:p>
    <w:p w:rsidR="00633350" w:rsidRDefault="0063335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000991" w:rsidRPr="00000991" w:rsidRDefault="0063335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 100-летию со дня рождения</w:t>
      </w:r>
    </w:p>
    <w:p w:rsidR="00000991" w:rsidRDefault="0000099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000991" w:rsidRDefault="0000099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F4F21" w:rsidRPr="009F4F21" w:rsidRDefault="009F4F21" w:rsidP="009F4F21">
      <w:pPr>
        <w:jc w:val="center"/>
        <w:rPr>
          <w:rFonts w:ascii="Garamond" w:hAnsi="Garamond" w:cs="Times New Roman"/>
          <w:b/>
          <w:sz w:val="44"/>
          <w:szCs w:val="36"/>
        </w:rPr>
      </w:pPr>
      <w:r w:rsidRPr="009F4F21">
        <w:rPr>
          <w:rFonts w:ascii="Garamond" w:hAnsi="Garamond" w:cs="Times New Roman"/>
          <w:b/>
          <w:sz w:val="44"/>
          <w:szCs w:val="36"/>
        </w:rPr>
        <w:t xml:space="preserve">ПРОГРАММА </w:t>
      </w:r>
    </w:p>
    <w:p w:rsidR="00322345" w:rsidRDefault="0032234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322345" w:rsidRDefault="0032234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322345" w:rsidRDefault="0032234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322345" w:rsidRDefault="0032234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322345" w:rsidRDefault="0032234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000991" w:rsidRDefault="0000099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000991" w:rsidRDefault="0000099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000991" w:rsidRDefault="0000099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000991" w:rsidRPr="009F4F21" w:rsidRDefault="00000991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be-BY"/>
        </w:rPr>
      </w:pPr>
      <w:proofErr w:type="spellStart"/>
      <w:r>
        <w:rPr>
          <w:rFonts w:asciiTheme="majorHAnsi" w:hAnsiTheme="majorHAnsi"/>
          <w:sz w:val="24"/>
          <w:szCs w:val="24"/>
        </w:rPr>
        <w:t>Жировичи</w:t>
      </w:r>
      <w:proofErr w:type="spellEnd"/>
      <w:r w:rsidR="009F4F21">
        <w:rPr>
          <w:rFonts w:asciiTheme="majorHAnsi" w:hAnsiTheme="majorHAnsi"/>
          <w:sz w:val="24"/>
          <w:szCs w:val="24"/>
          <w:lang w:val="be-BY"/>
        </w:rPr>
        <w:t>,</w:t>
      </w:r>
    </w:p>
    <w:p w:rsidR="00000991" w:rsidRPr="00000991" w:rsidRDefault="00FA116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 октябр</w:t>
      </w:r>
      <w:r w:rsidR="00AC44B4">
        <w:rPr>
          <w:rFonts w:asciiTheme="majorHAnsi" w:hAnsiTheme="majorHAnsi"/>
          <w:sz w:val="24"/>
          <w:szCs w:val="24"/>
        </w:rPr>
        <w:t>я</w:t>
      </w:r>
      <w:r w:rsidR="00000991">
        <w:rPr>
          <w:rFonts w:asciiTheme="majorHAnsi" w:hAnsiTheme="majorHAnsi"/>
          <w:sz w:val="24"/>
          <w:szCs w:val="24"/>
        </w:rPr>
        <w:t xml:space="preserve"> 20</w:t>
      </w:r>
      <w:r w:rsidR="00AC44B4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5</w:t>
      </w:r>
      <w:r w:rsidR="00000991">
        <w:rPr>
          <w:rFonts w:asciiTheme="majorHAnsi" w:hAnsiTheme="majorHAnsi"/>
          <w:sz w:val="24"/>
          <w:szCs w:val="24"/>
        </w:rPr>
        <w:t xml:space="preserve"> </w:t>
      </w:r>
    </w:p>
    <w:sectPr w:rsidR="00000991" w:rsidRPr="00000991" w:rsidSect="00A80E9C">
      <w:pgSz w:w="16838" w:h="11906" w:orient="landscape"/>
      <w:pgMar w:top="567" w:right="454" w:bottom="454" w:left="454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0991"/>
    <w:rsid w:val="00000991"/>
    <w:rsid w:val="001D3569"/>
    <w:rsid w:val="00322345"/>
    <w:rsid w:val="00386354"/>
    <w:rsid w:val="004177DE"/>
    <w:rsid w:val="004A7EC6"/>
    <w:rsid w:val="004F72A2"/>
    <w:rsid w:val="00595F18"/>
    <w:rsid w:val="00633350"/>
    <w:rsid w:val="006F5616"/>
    <w:rsid w:val="007A2531"/>
    <w:rsid w:val="007A7F8E"/>
    <w:rsid w:val="007B0198"/>
    <w:rsid w:val="00886959"/>
    <w:rsid w:val="00940EAE"/>
    <w:rsid w:val="009D7A76"/>
    <w:rsid w:val="009F4F21"/>
    <w:rsid w:val="00A0104D"/>
    <w:rsid w:val="00A435F7"/>
    <w:rsid w:val="00A80E9C"/>
    <w:rsid w:val="00AC44B4"/>
    <w:rsid w:val="00B11192"/>
    <w:rsid w:val="00BB5DC5"/>
    <w:rsid w:val="00BD66D3"/>
    <w:rsid w:val="00FA1169"/>
    <w:rsid w:val="00FB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3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2345"/>
  </w:style>
  <w:style w:type="character" w:customStyle="1" w:styleId="wmi-callto">
    <w:name w:val="wmi-callto"/>
    <w:basedOn w:val="a0"/>
    <w:rsid w:val="0032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sabor</cp:lastModifiedBy>
  <cp:revision>7</cp:revision>
  <cp:lastPrinted>2015-09-29T08:51:00Z</cp:lastPrinted>
  <dcterms:created xsi:type="dcterms:W3CDTF">2015-09-22T12:23:00Z</dcterms:created>
  <dcterms:modified xsi:type="dcterms:W3CDTF">2015-09-29T13:23:00Z</dcterms:modified>
</cp:coreProperties>
</file>